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45.xml.htm"/>
      <w:bookmarkStart w:id="1" w:name="ksform407292026_0807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Doudna Jennifer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SCRIBE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 MARINA VILLAGE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ALAMEDA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Scribe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603,547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Series A-1 Preferred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74,088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Series A-1 Preferred Stock is convertible into Common Stock on a one-for 0.1689 basis at the option of the holder, and will convert automatically upon closing of the Issuer's initial public offering without payment of consideration. The Series A-1 Preferred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L. Parrot,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090" TargetMode="External"/><Relationship Id="rId5" Type="http://schemas.openxmlformats.org/officeDocument/2006/relationships/hyperlink" Target="http://www.sec.gov/cgi-bin/browse-edgar?action=getcompany&amp;CIK=00018539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3412</Characters>
  <CharactersWithSpaces>3963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